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305D4" w14:textId="77777777" w:rsidR="003A41BD" w:rsidRPr="009E548A" w:rsidRDefault="003A41BD" w:rsidP="003A41BD">
      <w:pPr>
        <w:rPr>
          <w:rFonts w:ascii="Calibri" w:eastAsia="Calibri" w:hAnsi="Calibri" w:cs="Times New Roman"/>
          <w:b/>
          <w:bCs/>
          <w:sz w:val="28"/>
          <w:szCs w:val="28"/>
        </w:rPr>
      </w:pPr>
      <w:r w:rsidRPr="009E548A">
        <w:rPr>
          <w:rFonts w:ascii="Calibri" w:eastAsia="Calibri" w:hAnsi="Calibri" w:cs="Times New Roman"/>
          <w:b/>
          <w:bCs/>
          <w:noProof/>
          <w:sz w:val="28"/>
          <w:szCs w:val="28"/>
        </w:rPr>
        <w:drawing>
          <wp:anchor distT="0" distB="0" distL="114300" distR="114300" simplePos="0" relativeHeight="251659264" behindDoc="0" locked="0" layoutInCell="1" allowOverlap="1" wp14:anchorId="0025B015" wp14:editId="40E0CDFA">
            <wp:simplePos x="0" y="0"/>
            <wp:positionH relativeFrom="column">
              <wp:posOffset>4860739</wp:posOffset>
            </wp:positionH>
            <wp:positionV relativeFrom="paragraph">
              <wp:posOffset>0</wp:posOffset>
            </wp:positionV>
            <wp:extent cx="858520" cy="858520"/>
            <wp:effectExtent l="0" t="0" r="5080" b="5080"/>
            <wp:wrapSquare wrapText="bothSides"/>
            <wp:docPr id="1"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4" cstate="print">
                      <a:extLst>
                        <a:ext uri="{28A0092B-C50C-407E-A947-70E740481C1C}">
                          <a14:useLocalDpi xmlns:a14="http://schemas.microsoft.com/office/drawing/2010/main" val="0"/>
                        </a:ext>
                      </a:extLst>
                    </a:blip>
                    <a:stretch>
                      <a:fillRect/>
                    </a:stretch>
                  </pic:blipFill>
                  <pic:spPr>
                    <a:xfrm>
                      <a:off x="0" y="0"/>
                      <a:ext cx="858520" cy="858520"/>
                    </a:xfrm>
                    <a:prstGeom prst="rect">
                      <a:avLst/>
                    </a:prstGeom>
                  </pic:spPr>
                </pic:pic>
              </a:graphicData>
            </a:graphic>
            <wp14:sizeRelH relativeFrom="page">
              <wp14:pctWidth>0</wp14:pctWidth>
            </wp14:sizeRelH>
            <wp14:sizeRelV relativeFrom="page">
              <wp14:pctHeight>0</wp14:pctHeight>
            </wp14:sizeRelV>
          </wp:anchor>
        </w:drawing>
      </w:r>
      <w:r w:rsidRPr="009E548A">
        <w:rPr>
          <w:rFonts w:ascii="Calibri" w:eastAsia="Calibri" w:hAnsi="Calibri" w:cs="Times New Roman"/>
          <w:b/>
          <w:bCs/>
          <w:sz w:val="28"/>
          <w:szCs w:val="28"/>
        </w:rPr>
        <w:t xml:space="preserve">Press Release </w:t>
      </w:r>
    </w:p>
    <w:p w14:paraId="284392B3" w14:textId="77777777" w:rsidR="003A41BD" w:rsidRPr="009E548A" w:rsidRDefault="003A41BD" w:rsidP="003A41BD">
      <w:pPr>
        <w:rPr>
          <w:rFonts w:ascii="Calibri" w:eastAsia="Calibri" w:hAnsi="Calibri" w:cs="Times New Roman"/>
          <w:sz w:val="28"/>
          <w:szCs w:val="28"/>
        </w:rPr>
      </w:pPr>
    </w:p>
    <w:p w14:paraId="6FCA7EB2" w14:textId="77777777" w:rsidR="00496EF1" w:rsidRPr="00496EF1" w:rsidRDefault="00496EF1" w:rsidP="00496EF1">
      <w:pPr>
        <w:jc w:val="center"/>
        <w:rPr>
          <w:rFonts w:ascii="Calibri" w:eastAsia="Calibri" w:hAnsi="Calibri" w:cs="Times New Roman"/>
          <w:b/>
          <w:bCs/>
          <w:sz w:val="28"/>
          <w:szCs w:val="28"/>
          <w:lang w:val="en"/>
        </w:rPr>
      </w:pPr>
      <w:r w:rsidRPr="00496EF1">
        <w:rPr>
          <w:rFonts w:ascii="Calibri" w:eastAsia="Calibri" w:hAnsi="Calibri" w:cs="Times New Roman"/>
          <w:b/>
          <w:bCs/>
          <w:sz w:val="28"/>
          <w:szCs w:val="28"/>
          <w:lang w:val="en"/>
        </w:rPr>
        <w:t>Yorke speaks his mind on “A Trinidadian Werewolf in London”, Featuring Ghais Guevara.</w:t>
      </w:r>
    </w:p>
    <w:p w14:paraId="0BDEAA92" w14:textId="77777777" w:rsidR="00673C8F" w:rsidRDefault="00673C8F" w:rsidP="003A41BD">
      <w:pPr>
        <w:rPr>
          <w:rFonts w:ascii="Calibri" w:eastAsia="Calibri" w:hAnsi="Calibri" w:cs="Times New Roman"/>
        </w:rPr>
      </w:pPr>
    </w:p>
    <w:p w14:paraId="45A765FB" w14:textId="2F9F431E" w:rsidR="003A41BD" w:rsidRPr="009E548A" w:rsidRDefault="003A41BD" w:rsidP="003A41BD">
      <w:pPr>
        <w:rPr>
          <w:rFonts w:ascii="Calibri" w:eastAsia="Calibri" w:hAnsi="Calibri" w:cs="Times New Roman"/>
        </w:rPr>
      </w:pPr>
      <w:r w:rsidRPr="009E548A">
        <w:rPr>
          <w:rFonts w:ascii="Calibri" w:eastAsia="Calibri" w:hAnsi="Calibri" w:cs="Times New Roman"/>
        </w:rPr>
        <w:t>Contact: Owen Murchan</w:t>
      </w:r>
    </w:p>
    <w:p w14:paraId="4200312A" w14:textId="77777777" w:rsidR="003A41BD" w:rsidRPr="009E548A" w:rsidRDefault="003A41BD" w:rsidP="003A41BD">
      <w:pPr>
        <w:rPr>
          <w:rFonts w:ascii="Calibri" w:eastAsia="Calibri" w:hAnsi="Calibri" w:cs="Times New Roman"/>
        </w:rPr>
      </w:pPr>
      <w:r w:rsidRPr="009E548A">
        <w:rPr>
          <w:rFonts w:ascii="Calibri" w:eastAsia="Calibri" w:hAnsi="Calibri" w:cs="Times New Roman"/>
        </w:rPr>
        <w:t xml:space="preserve">Company: </w:t>
      </w:r>
      <w:proofErr w:type="spellStart"/>
      <w:r w:rsidRPr="009E548A">
        <w:rPr>
          <w:rFonts w:ascii="Calibri" w:eastAsia="Calibri" w:hAnsi="Calibri" w:cs="Times New Roman"/>
        </w:rPr>
        <w:t>Murchandise</w:t>
      </w:r>
      <w:proofErr w:type="spellEnd"/>
      <w:r w:rsidRPr="009E548A">
        <w:rPr>
          <w:rFonts w:ascii="Calibri" w:eastAsia="Calibri" w:hAnsi="Calibri" w:cs="Times New Roman"/>
        </w:rPr>
        <w:t xml:space="preserve"> Music Ltd </w:t>
      </w:r>
    </w:p>
    <w:p w14:paraId="1C6AF014" w14:textId="77777777" w:rsidR="003A41BD" w:rsidRPr="009E548A" w:rsidRDefault="003A41BD" w:rsidP="003A41BD">
      <w:pPr>
        <w:rPr>
          <w:rFonts w:ascii="Calibri" w:eastAsia="Calibri" w:hAnsi="Calibri" w:cs="Times New Roman"/>
        </w:rPr>
      </w:pPr>
      <w:r w:rsidRPr="009E548A">
        <w:rPr>
          <w:rFonts w:ascii="Calibri" w:eastAsia="Calibri" w:hAnsi="Calibri" w:cs="Times New Roman"/>
        </w:rPr>
        <w:t xml:space="preserve">Email: </w:t>
      </w:r>
      <w:hyperlink r:id="rId5" w:history="1">
        <w:r w:rsidRPr="009E548A">
          <w:rPr>
            <w:rFonts w:ascii="Calibri" w:eastAsia="Calibri" w:hAnsi="Calibri" w:cs="Times New Roman"/>
            <w:color w:val="0563C1"/>
            <w:u w:val="single"/>
          </w:rPr>
          <w:t>MurchandiseMusic@gmail.com</w:t>
        </w:r>
      </w:hyperlink>
    </w:p>
    <w:p w14:paraId="4D88DE3F" w14:textId="77777777" w:rsidR="003A41BD" w:rsidRPr="009E548A" w:rsidRDefault="003A41BD" w:rsidP="003A41BD">
      <w:pPr>
        <w:rPr>
          <w:rFonts w:ascii="Calibri" w:eastAsia="Calibri" w:hAnsi="Calibri" w:cs="Times New Roman"/>
        </w:rPr>
      </w:pPr>
      <w:r w:rsidRPr="009E548A">
        <w:rPr>
          <w:rFonts w:ascii="Calibri" w:eastAsia="Calibri" w:hAnsi="Calibri" w:cs="Times New Roman"/>
        </w:rPr>
        <w:t>Website: www.MurchandiseMusic.com</w:t>
      </w:r>
    </w:p>
    <w:p w14:paraId="284F4236" w14:textId="77777777" w:rsidR="00496EF1" w:rsidRPr="00496EF1" w:rsidRDefault="00496EF1" w:rsidP="00496EF1">
      <w:pPr>
        <w:rPr>
          <w:rFonts w:ascii="Calibri" w:eastAsia="Calibri" w:hAnsi="Calibri" w:cs="Times New Roman"/>
          <w:sz w:val="28"/>
          <w:szCs w:val="28"/>
          <w:lang w:val="en"/>
        </w:rPr>
      </w:pPr>
    </w:p>
    <w:p w14:paraId="03ABD282" w14:textId="77777777" w:rsidR="00496EF1" w:rsidRPr="00496EF1" w:rsidRDefault="00496EF1" w:rsidP="00496EF1">
      <w:pPr>
        <w:rPr>
          <w:rFonts w:ascii="Calibri" w:eastAsia="Calibri" w:hAnsi="Calibri" w:cs="Times New Roman"/>
          <w:sz w:val="26"/>
          <w:szCs w:val="26"/>
          <w:lang w:val="en"/>
        </w:rPr>
      </w:pPr>
      <w:r w:rsidRPr="00496EF1">
        <w:rPr>
          <w:rFonts w:ascii="Calibri" w:eastAsia="Calibri" w:hAnsi="Calibri" w:cs="Times New Roman"/>
          <w:sz w:val="26"/>
          <w:szCs w:val="26"/>
          <w:lang w:val="en"/>
        </w:rPr>
        <w:t>7</w:t>
      </w:r>
      <w:r w:rsidRPr="00496EF1">
        <w:rPr>
          <w:rFonts w:ascii="Calibri" w:eastAsia="Calibri" w:hAnsi="Calibri" w:cs="Times New Roman"/>
          <w:sz w:val="26"/>
          <w:szCs w:val="26"/>
          <w:vertAlign w:val="superscript"/>
          <w:lang w:val="en"/>
        </w:rPr>
        <w:t>th</w:t>
      </w:r>
      <w:r w:rsidRPr="00496EF1">
        <w:rPr>
          <w:rFonts w:ascii="Calibri" w:eastAsia="Calibri" w:hAnsi="Calibri" w:cs="Times New Roman"/>
          <w:sz w:val="26"/>
          <w:szCs w:val="26"/>
          <w:lang w:val="en"/>
        </w:rPr>
        <w:t xml:space="preserve"> November 2025</w:t>
      </w:r>
    </w:p>
    <w:p w14:paraId="71B7843D" w14:textId="77777777" w:rsidR="00496EF1" w:rsidRPr="00496EF1" w:rsidRDefault="00496EF1" w:rsidP="00496EF1">
      <w:pPr>
        <w:rPr>
          <w:rFonts w:ascii="Calibri" w:eastAsia="Calibri" w:hAnsi="Calibri" w:cs="Times New Roman"/>
          <w:sz w:val="26"/>
          <w:szCs w:val="26"/>
          <w:lang w:val="en"/>
        </w:rPr>
      </w:pPr>
    </w:p>
    <w:p w14:paraId="28590F26" w14:textId="77777777" w:rsidR="00496EF1" w:rsidRPr="00496EF1" w:rsidRDefault="00496EF1" w:rsidP="00496EF1">
      <w:pPr>
        <w:rPr>
          <w:rFonts w:ascii="Calibri" w:eastAsia="Calibri" w:hAnsi="Calibri" w:cs="Times New Roman"/>
          <w:sz w:val="26"/>
          <w:szCs w:val="26"/>
          <w:lang w:val="en"/>
        </w:rPr>
      </w:pPr>
      <w:r w:rsidRPr="00496EF1">
        <w:rPr>
          <w:rFonts w:ascii="Calibri" w:eastAsia="Calibri" w:hAnsi="Calibri" w:cs="Times New Roman"/>
          <w:sz w:val="26"/>
          <w:szCs w:val="26"/>
          <w:lang w:val="en"/>
        </w:rPr>
        <w:t>FOR IMMEDIATE RELEASE</w:t>
      </w:r>
    </w:p>
    <w:p w14:paraId="7BA6E95C" w14:textId="77777777" w:rsidR="00496EF1" w:rsidRPr="00496EF1" w:rsidRDefault="00496EF1" w:rsidP="00496EF1">
      <w:pPr>
        <w:rPr>
          <w:rFonts w:ascii="Calibri" w:eastAsia="Calibri" w:hAnsi="Calibri" w:cs="Times New Roman"/>
          <w:sz w:val="26"/>
          <w:szCs w:val="26"/>
          <w:lang w:val="en"/>
        </w:rPr>
      </w:pPr>
    </w:p>
    <w:p w14:paraId="4D537657" w14:textId="77777777" w:rsidR="00496EF1" w:rsidRPr="00496EF1" w:rsidRDefault="00496EF1" w:rsidP="00496EF1">
      <w:pPr>
        <w:rPr>
          <w:rFonts w:ascii="Calibri" w:eastAsia="Calibri" w:hAnsi="Calibri" w:cs="Times New Roman"/>
          <w:sz w:val="26"/>
          <w:szCs w:val="26"/>
          <w:lang w:val="en"/>
        </w:rPr>
      </w:pPr>
      <w:r w:rsidRPr="00496EF1">
        <w:rPr>
          <w:rFonts w:ascii="Calibri" w:eastAsia="Calibri" w:hAnsi="Calibri" w:cs="Times New Roman"/>
          <w:b/>
          <w:bCs/>
          <w:sz w:val="26"/>
          <w:szCs w:val="26"/>
          <w:lang w:val="en"/>
        </w:rPr>
        <w:t>Yorke’s</w:t>
      </w:r>
      <w:r w:rsidRPr="00496EF1">
        <w:rPr>
          <w:rFonts w:ascii="Calibri" w:eastAsia="Calibri" w:hAnsi="Calibri" w:cs="Times New Roman"/>
          <w:sz w:val="26"/>
          <w:szCs w:val="26"/>
          <w:lang w:val="en"/>
        </w:rPr>
        <w:t xml:space="preserve"> track </w:t>
      </w:r>
      <w:r w:rsidRPr="00496EF1">
        <w:rPr>
          <w:rFonts w:ascii="Calibri" w:eastAsia="Calibri" w:hAnsi="Calibri" w:cs="Times New Roman"/>
          <w:i/>
          <w:iCs/>
          <w:sz w:val="26"/>
          <w:szCs w:val="26"/>
          <w:lang w:val="en"/>
        </w:rPr>
        <w:t>“</w:t>
      </w:r>
      <w:r w:rsidRPr="00496EF1">
        <w:rPr>
          <w:rFonts w:ascii="Calibri" w:eastAsia="Calibri" w:hAnsi="Calibri" w:cs="Times New Roman"/>
          <w:b/>
          <w:bCs/>
          <w:sz w:val="26"/>
          <w:szCs w:val="26"/>
          <w:lang w:val="en"/>
        </w:rPr>
        <w:t>A Trinidadian Werewolf in London</w:t>
      </w:r>
      <w:r w:rsidRPr="00496EF1">
        <w:rPr>
          <w:rFonts w:ascii="Calibri" w:eastAsia="Calibri" w:hAnsi="Calibri" w:cs="Times New Roman"/>
          <w:i/>
          <w:iCs/>
          <w:sz w:val="26"/>
          <w:szCs w:val="26"/>
          <w:lang w:val="en"/>
        </w:rPr>
        <w:t>”</w:t>
      </w:r>
      <w:r w:rsidRPr="00496EF1">
        <w:rPr>
          <w:rFonts w:ascii="Calibri" w:eastAsia="Calibri" w:hAnsi="Calibri" w:cs="Times New Roman"/>
          <w:sz w:val="26"/>
          <w:szCs w:val="26"/>
          <w:lang w:val="en"/>
        </w:rPr>
        <w:t xml:space="preserve"> is every bit as eccentric as its title suggests. The instrumental exudes a cold, sharp flair, with analogue synths transporting listeners into a scene straight out of </w:t>
      </w:r>
      <w:r w:rsidRPr="00496EF1">
        <w:rPr>
          <w:rFonts w:ascii="Calibri" w:eastAsia="Calibri" w:hAnsi="Calibri" w:cs="Times New Roman"/>
          <w:i/>
          <w:iCs/>
          <w:sz w:val="26"/>
          <w:szCs w:val="26"/>
          <w:lang w:val="en"/>
        </w:rPr>
        <w:t xml:space="preserve">An American Werewolf </w:t>
      </w:r>
      <w:proofErr w:type="gramStart"/>
      <w:r w:rsidRPr="00496EF1">
        <w:rPr>
          <w:rFonts w:ascii="Calibri" w:eastAsia="Calibri" w:hAnsi="Calibri" w:cs="Times New Roman"/>
          <w:i/>
          <w:iCs/>
          <w:sz w:val="26"/>
          <w:szCs w:val="26"/>
          <w:lang w:val="en"/>
        </w:rPr>
        <w:t>In</w:t>
      </w:r>
      <w:proofErr w:type="gramEnd"/>
      <w:r w:rsidRPr="00496EF1">
        <w:rPr>
          <w:rFonts w:ascii="Calibri" w:eastAsia="Calibri" w:hAnsi="Calibri" w:cs="Times New Roman"/>
          <w:i/>
          <w:iCs/>
          <w:sz w:val="26"/>
          <w:szCs w:val="26"/>
          <w:lang w:val="en"/>
        </w:rPr>
        <w:t xml:space="preserve"> London</w:t>
      </w:r>
      <w:r w:rsidRPr="00496EF1">
        <w:rPr>
          <w:rFonts w:ascii="Calibri" w:eastAsia="Calibri" w:hAnsi="Calibri" w:cs="Times New Roman"/>
          <w:sz w:val="26"/>
          <w:szCs w:val="26"/>
          <w:lang w:val="en"/>
        </w:rPr>
        <w:t xml:space="preserve">. These lush sounds are expertly layered over crisp, hard-hitting trap drums—a signature element throughout his new mixtape </w:t>
      </w:r>
      <w:r w:rsidRPr="00496EF1">
        <w:rPr>
          <w:rFonts w:ascii="Calibri" w:eastAsia="Calibri" w:hAnsi="Calibri" w:cs="Times New Roman"/>
          <w:b/>
          <w:bCs/>
          <w:sz w:val="26"/>
          <w:szCs w:val="26"/>
          <w:lang w:val="en"/>
        </w:rPr>
        <w:t>“</w:t>
      </w:r>
      <w:proofErr w:type="spellStart"/>
      <w:r w:rsidRPr="00496EF1">
        <w:rPr>
          <w:rFonts w:ascii="Calibri" w:eastAsia="Calibri" w:hAnsi="Calibri" w:cs="Times New Roman"/>
          <w:b/>
          <w:bCs/>
          <w:sz w:val="26"/>
          <w:szCs w:val="26"/>
          <w:lang w:val="en"/>
        </w:rPr>
        <w:t>Technicolour</w:t>
      </w:r>
      <w:proofErr w:type="spellEnd"/>
      <w:r w:rsidRPr="00496EF1">
        <w:rPr>
          <w:rFonts w:ascii="Calibri" w:eastAsia="Calibri" w:hAnsi="Calibri" w:cs="Times New Roman"/>
          <w:b/>
          <w:bCs/>
          <w:sz w:val="26"/>
          <w:szCs w:val="26"/>
          <w:lang w:val="en"/>
        </w:rPr>
        <w:t>”</w:t>
      </w:r>
      <w:r w:rsidRPr="00496EF1">
        <w:rPr>
          <w:rFonts w:ascii="Calibri" w:eastAsia="Calibri" w:hAnsi="Calibri" w:cs="Times New Roman"/>
          <w:sz w:val="26"/>
          <w:szCs w:val="26"/>
          <w:lang w:val="en"/>
        </w:rPr>
        <w:t xml:space="preserve">, available the 21st of November. </w:t>
      </w:r>
      <w:r w:rsidRPr="00496EF1">
        <w:rPr>
          <w:rFonts w:ascii="Calibri" w:eastAsia="Calibri" w:hAnsi="Calibri" w:cs="Times New Roman"/>
          <w:b/>
          <w:bCs/>
          <w:sz w:val="26"/>
          <w:szCs w:val="26"/>
          <w:lang w:val="en"/>
        </w:rPr>
        <w:t>Yorke’s</w:t>
      </w:r>
      <w:r w:rsidRPr="00496EF1">
        <w:rPr>
          <w:rFonts w:ascii="Calibri" w:eastAsia="Calibri" w:hAnsi="Calibri" w:cs="Times New Roman"/>
          <w:sz w:val="26"/>
          <w:szCs w:val="26"/>
          <w:lang w:val="en"/>
        </w:rPr>
        <w:t xml:space="preserve"> inventive flow and </w:t>
      </w:r>
      <w:r w:rsidRPr="00496EF1">
        <w:rPr>
          <w:rFonts w:ascii="Calibri" w:eastAsia="Calibri" w:hAnsi="Calibri" w:cs="Times New Roman"/>
          <w:b/>
          <w:bCs/>
          <w:sz w:val="26"/>
          <w:szCs w:val="26"/>
          <w:lang w:val="en"/>
        </w:rPr>
        <w:t>Ghais Guevara’s</w:t>
      </w:r>
      <w:r w:rsidRPr="00496EF1">
        <w:rPr>
          <w:rFonts w:ascii="Calibri" w:eastAsia="Calibri" w:hAnsi="Calibri" w:cs="Times New Roman"/>
          <w:sz w:val="26"/>
          <w:szCs w:val="26"/>
          <w:lang w:val="en"/>
        </w:rPr>
        <w:t xml:space="preserve"> playful interjections set this song apart from the rest of his catalogue, with the lyrics showcasing some of his sharpest, most playful braggadocio to date, as he continues to shine as Hip-Hop’s “light like Thomas Edison”.</w:t>
      </w:r>
    </w:p>
    <w:p w14:paraId="15EFD4A1" w14:textId="77777777" w:rsidR="00496EF1" w:rsidRPr="00496EF1" w:rsidRDefault="00496EF1" w:rsidP="00496EF1">
      <w:pPr>
        <w:rPr>
          <w:rFonts w:ascii="Calibri" w:eastAsia="Calibri" w:hAnsi="Calibri" w:cs="Times New Roman"/>
          <w:sz w:val="26"/>
          <w:szCs w:val="26"/>
          <w:lang w:val="en"/>
        </w:rPr>
      </w:pPr>
    </w:p>
    <w:p w14:paraId="2CBCE2FB" w14:textId="77777777" w:rsidR="00496EF1" w:rsidRPr="00496EF1" w:rsidRDefault="00496EF1" w:rsidP="00496EF1">
      <w:pPr>
        <w:rPr>
          <w:rFonts w:ascii="Calibri" w:eastAsia="Calibri" w:hAnsi="Calibri" w:cs="Times New Roman"/>
          <w:sz w:val="26"/>
          <w:szCs w:val="26"/>
          <w:lang w:val="en"/>
        </w:rPr>
      </w:pPr>
      <w:r w:rsidRPr="00496EF1">
        <w:rPr>
          <w:rFonts w:ascii="Calibri" w:eastAsia="Calibri" w:hAnsi="Calibri" w:cs="Times New Roman"/>
          <w:b/>
          <w:bCs/>
          <w:sz w:val="26"/>
          <w:szCs w:val="26"/>
          <w:lang w:val="en"/>
        </w:rPr>
        <w:t>“</w:t>
      </w:r>
      <w:proofErr w:type="spellStart"/>
      <w:r w:rsidRPr="00496EF1">
        <w:rPr>
          <w:rFonts w:ascii="Calibri" w:eastAsia="Calibri" w:hAnsi="Calibri" w:cs="Times New Roman"/>
          <w:b/>
          <w:bCs/>
          <w:sz w:val="26"/>
          <w:szCs w:val="26"/>
          <w:lang w:val="en"/>
        </w:rPr>
        <w:t>Technicolour</w:t>
      </w:r>
      <w:proofErr w:type="spellEnd"/>
      <w:r w:rsidRPr="00496EF1">
        <w:rPr>
          <w:rFonts w:ascii="Calibri" w:eastAsia="Calibri" w:hAnsi="Calibri" w:cs="Times New Roman"/>
          <w:b/>
          <w:bCs/>
          <w:sz w:val="26"/>
          <w:szCs w:val="26"/>
          <w:lang w:val="en"/>
        </w:rPr>
        <w:t>”</w:t>
      </w:r>
      <w:r w:rsidRPr="00496EF1">
        <w:rPr>
          <w:rFonts w:ascii="Calibri" w:eastAsia="Calibri" w:hAnsi="Calibri" w:cs="Times New Roman"/>
          <w:sz w:val="26"/>
          <w:szCs w:val="26"/>
          <w:lang w:val="en"/>
        </w:rPr>
        <w:t xml:space="preserve"> is </w:t>
      </w:r>
      <w:r w:rsidRPr="00496EF1">
        <w:rPr>
          <w:rFonts w:ascii="Calibri" w:eastAsia="Calibri" w:hAnsi="Calibri" w:cs="Times New Roman"/>
          <w:b/>
          <w:bCs/>
          <w:sz w:val="26"/>
          <w:szCs w:val="26"/>
          <w:lang w:val="en"/>
        </w:rPr>
        <w:t>Yorke’s</w:t>
      </w:r>
      <w:r w:rsidRPr="00496EF1">
        <w:rPr>
          <w:rFonts w:ascii="Calibri" w:eastAsia="Calibri" w:hAnsi="Calibri" w:cs="Times New Roman"/>
          <w:sz w:val="26"/>
          <w:szCs w:val="26"/>
          <w:lang w:val="en"/>
        </w:rPr>
        <w:t xml:space="preserve"> most ambitious project to date; the artist describes the process of making the tape </w:t>
      </w:r>
      <w:proofErr w:type="gramStart"/>
      <w:r w:rsidRPr="00496EF1">
        <w:rPr>
          <w:rFonts w:ascii="Calibri" w:eastAsia="Calibri" w:hAnsi="Calibri" w:cs="Times New Roman"/>
          <w:sz w:val="26"/>
          <w:szCs w:val="26"/>
          <w:lang w:val="en"/>
        </w:rPr>
        <w:t>saying</w:t>
      </w:r>
      <w:proofErr w:type="gramEnd"/>
      <w:r w:rsidRPr="00496EF1">
        <w:rPr>
          <w:rFonts w:ascii="Calibri" w:eastAsia="Calibri" w:hAnsi="Calibri" w:cs="Times New Roman"/>
          <w:sz w:val="26"/>
          <w:szCs w:val="26"/>
          <w:lang w:val="en"/>
        </w:rPr>
        <w:t xml:space="preserve"> “I wanted to make a project that reminded me of all of my favorite movies as a child”. Inspired by the technical process that made “The Wizard of Oz" the first </w:t>
      </w:r>
      <w:proofErr w:type="spellStart"/>
      <w:r w:rsidRPr="00496EF1">
        <w:rPr>
          <w:rFonts w:ascii="Calibri" w:eastAsia="Calibri" w:hAnsi="Calibri" w:cs="Times New Roman"/>
          <w:sz w:val="26"/>
          <w:szCs w:val="26"/>
          <w:lang w:val="en"/>
        </w:rPr>
        <w:t>colour</w:t>
      </w:r>
      <w:proofErr w:type="spellEnd"/>
      <w:r w:rsidRPr="00496EF1">
        <w:rPr>
          <w:rFonts w:ascii="Calibri" w:eastAsia="Calibri" w:hAnsi="Calibri" w:cs="Times New Roman"/>
          <w:sz w:val="26"/>
          <w:szCs w:val="26"/>
          <w:lang w:val="en"/>
        </w:rPr>
        <w:t xml:space="preserve"> film, </w:t>
      </w:r>
      <w:r w:rsidRPr="00496EF1">
        <w:rPr>
          <w:rFonts w:ascii="Calibri" w:eastAsia="Calibri" w:hAnsi="Calibri" w:cs="Times New Roman"/>
          <w:b/>
          <w:bCs/>
          <w:sz w:val="26"/>
          <w:szCs w:val="26"/>
          <w:lang w:val="en"/>
        </w:rPr>
        <w:t>“</w:t>
      </w:r>
      <w:proofErr w:type="spellStart"/>
      <w:r w:rsidRPr="00496EF1">
        <w:rPr>
          <w:rFonts w:ascii="Calibri" w:eastAsia="Calibri" w:hAnsi="Calibri" w:cs="Times New Roman"/>
          <w:b/>
          <w:bCs/>
          <w:sz w:val="26"/>
          <w:szCs w:val="26"/>
          <w:lang w:val="en"/>
        </w:rPr>
        <w:t>Technicolour</w:t>
      </w:r>
      <w:proofErr w:type="spellEnd"/>
      <w:r w:rsidRPr="00496EF1">
        <w:rPr>
          <w:rFonts w:ascii="Calibri" w:eastAsia="Calibri" w:hAnsi="Calibri" w:cs="Times New Roman"/>
          <w:b/>
          <w:bCs/>
          <w:sz w:val="26"/>
          <w:szCs w:val="26"/>
          <w:lang w:val="en"/>
        </w:rPr>
        <w:t>”</w:t>
      </w:r>
      <w:r w:rsidRPr="00496EF1">
        <w:rPr>
          <w:rFonts w:ascii="Calibri" w:eastAsia="Calibri" w:hAnsi="Calibri" w:cs="Times New Roman"/>
          <w:sz w:val="26"/>
          <w:szCs w:val="26"/>
          <w:lang w:val="en"/>
        </w:rPr>
        <w:t xml:space="preserve"> deeply resonates with </w:t>
      </w:r>
      <w:r w:rsidRPr="00496EF1">
        <w:rPr>
          <w:rFonts w:ascii="Calibri" w:eastAsia="Calibri" w:hAnsi="Calibri" w:cs="Times New Roman"/>
          <w:b/>
          <w:bCs/>
          <w:sz w:val="26"/>
          <w:szCs w:val="26"/>
          <w:lang w:val="en"/>
        </w:rPr>
        <w:t>Yorke’s</w:t>
      </w:r>
      <w:r w:rsidRPr="00496EF1">
        <w:rPr>
          <w:rFonts w:ascii="Calibri" w:eastAsia="Calibri" w:hAnsi="Calibri" w:cs="Times New Roman"/>
          <w:sz w:val="26"/>
          <w:szCs w:val="26"/>
          <w:lang w:val="en"/>
        </w:rPr>
        <w:t xml:space="preserve"> love of film.</w:t>
      </w:r>
    </w:p>
    <w:p w14:paraId="655C7D64" w14:textId="77777777" w:rsidR="00496EF1" w:rsidRPr="00496EF1" w:rsidRDefault="00496EF1" w:rsidP="00496EF1">
      <w:pPr>
        <w:rPr>
          <w:rFonts w:ascii="Calibri" w:eastAsia="Calibri" w:hAnsi="Calibri" w:cs="Times New Roman"/>
          <w:sz w:val="26"/>
          <w:szCs w:val="26"/>
          <w:lang w:val="en"/>
        </w:rPr>
      </w:pPr>
    </w:p>
    <w:p w14:paraId="284346BD" w14:textId="77777777" w:rsidR="00496EF1" w:rsidRPr="00496EF1" w:rsidRDefault="00496EF1" w:rsidP="00496EF1">
      <w:pPr>
        <w:rPr>
          <w:rFonts w:ascii="Calibri" w:eastAsia="Calibri" w:hAnsi="Calibri" w:cs="Times New Roman"/>
          <w:sz w:val="26"/>
          <w:szCs w:val="26"/>
          <w:lang w:val="en"/>
        </w:rPr>
      </w:pPr>
      <w:r w:rsidRPr="00496EF1">
        <w:rPr>
          <w:rFonts w:ascii="Calibri" w:eastAsia="Calibri" w:hAnsi="Calibri" w:cs="Times New Roman"/>
          <w:b/>
          <w:bCs/>
          <w:sz w:val="26"/>
          <w:szCs w:val="26"/>
          <w:lang w:val="en"/>
        </w:rPr>
        <w:t>Yorke</w:t>
      </w:r>
      <w:r w:rsidRPr="00496EF1">
        <w:rPr>
          <w:rFonts w:ascii="Calibri" w:eastAsia="Calibri" w:hAnsi="Calibri" w:cs="Times New Roman"/>
          <w:sz w:val="26"/>
          <w:szCs w:val="26"/>
          <w:lang w:val="en"/>
        </w:rPr>
        <w:t xml:space="preserve"> continues to cement his place in the UK underground rap scene, with previous singles such as </w:t>
      </w:r>
      <w:r w:rsidRPr="00496EF1">
        <w:rPr>
          <w:rFonts w:ascii="Calibri" w:eastAsia="Calibri" w:hAnsi="Calibri" w:cs="Times New Roman"/>
          <w:b/>
          <w:bCs/>
          <w:sz w:val="26"/>
          <w:szCs w:val="26"/>
          <w:lang w:val="en"/>
        </w:rPr>
        <w:t>“210 breezy”</w:t>
      </w:r>
      <w:r w:rsidRPr="00496EF1">
        <w:rPr>
          <w:rFonts w:ascii="Calibri" w:eastAsia="Calibri" w:hAnsi="Calibri" w:cs="Times New Roman"/>
          <w:sz w:val="26"/>
          <w:szCs w:val="26"/>
          <w:lang w:val="en"/>
        </w:rPr>
        <w:t xml:space="preserve">, </w:t>
      </w:r>
      <w:r w:rsidRPr="00496EF1">
        <w:rPr>
          <w:rFonts w:ascii="Calibri" w:eastAsia="Calibri" w:hAnsi="Calibri" w:cs="Times New Roman"/>
          <w:b/>
          <w:bCs/>
          <w:sz w:val="26"/>
          <w:szCs w:val="26"/>
          <w:lang w:val="en"/>
        </w:rPr>
        <w:t>“mirrors”</w:t>
      </w:r>
      <w:r w:rsidRPr="00496EF1">
        <w:rPr>
          <w:rFonts w:ascii="Calibri" w:eastAsia="Calibri" w:hAnsi="Calibri" w:cs="Times New Roman"/>
          <w:sz w:val="26"/>
          <w:szCs w:val="26"/>
          <w:lang w:val="en"/>
        </w:rPr>
        <w:t xml:space="preserve">, </w:t>
      </w:r>
      <w:r w:rsidRPr="00496EF1">
        <w:rPr>
          <w:rFonts w:ascii="Calibri" w:eastAsia="Calibri" w:hAnsi="Calibri" w:cs="Times New Roman"/>
          <w:b/>
          <w:bCs/>
          <w:sz w:val="26"/>
          <w:szCs w:val="26"/>
          <w:lang w:val="en"/>
        </w:rPr>
        <w:t>“St. Clair”</w:t>
      </w:r>
      <w:r w:rsidRPr="00496EF1">
        <w:rPr>
          <w:rFonts w:ascii="Calibri" w:eastAsia="Calibri" w:hAnsi="Calibri" w:cs="Times New Roman"/>
          <w:sz w:val="26"/>
          <w:szCs w:val="26"/>
          <w:lang w:val="en"/>
        </w:rPr>
        <w:t xml:space="preserve">, and </w:t>
      </w:r>
      <w:r w:rsidRPr="00496EF1">
        <w:rPr>
          <w:rFonts w:ascii="Calibri" w:eastAsia="Calibri" w:hAnsi="Calibri" w:cs="Times New Roman"/>
          <w:b/>
          <w:bCs/>
          <w:sz w:val="26"/>
          <w:szCs w:val="26"/>
          <w:lang w:val="en"/>
        </w:rPr>
        <w:t>“Survival”</w:t>
      </w:r>
      <w:r w:rsidRPr="00496EF1">
        <w:rPr>
          <w:rFonts w:ascii="Calibri" w:eastAsia="Calibri" w:hAnsi="Calibri" w:cs="Times New Roman"/>
          <w:sz w:val="26"/>
          <w:szCs w:val="26"/>
          <w:lang w:val="en"/>
        </w:rPr>
        <w:t xml:space="preserve"> earning support across international listeners, particularly in his native Trinidad &amp; Tobago.</w:t>
      </w:r>
    </w:p>
    <w:p w14:paraId="37FD793B" w14:textId="77777777" w:rsidR="00496EF1" w:rsidRPr="00496EF1" w:rsidRDefault="00496EF1" w:rsidP="00496EF1">
      <w:pPr>
        <w:rPr>
          <w:rFonts w:ascii="Calibri" w:eastAsia="Calibri" w:hAnsi="Calibri" w:cs="Times New Roman"/>
          <w:sz w:val="26"/>
          <w:szCs w:val="26"/>
          <w:lang w:val="en"/>
        </w:rPr>
      </w:pPr>
    </w:p>
    <w:p w14:paraId="1220AB98" w14:textId="77777777" w:rsidR="00496EF1" w:rsidRPr="00496EF1" w:rsidRDefault="00496EF1" w:rsidP="00496EF1">
      <w:pPr>
        <w:rPr>
          <w:rFonts w:ascii="Calibri" w:eastAsia="Calibri" w:hAnsi="Calibri" w:cs="Times New Roman"/>
          <w:sz w:val="26"/>
          <w:szCs w:val="26"/>
          <w:lang w:val="en"/>
        </w:rPr>
      </w:pPr>
      <w:r w:rsidRPr="00496EF1">
        <w:rPr>
          <w:rFonts w:ascii="Calibri" w:eastAsia="Calibri" w:hAnsi="Calibri" w:cs="Times New Roman"/>
          <w:sz w:val="26"/>
          <w:szCs w:val="26"/>
          <w:lang w:val="en"/>
        </w:rPr>
        <w:t>This track will feature on “</w:t>
      </w:r>
      <w:proofErr w:type="spellStart"/>
      <w:r w:rsidRPr="00496EF1">
        <w:rPr>
          <w:rFonts w:ascii="Calibri" w:eastAsia="Calibri" w:hAnsi="Calibri" w:cs="Times New Roman"/>
          <w:sz w:val="26"/>
          <w:szCs w:val="26"/>
          <w:lang w:val="en"/>
        </w:rPr>
        <w:t>Technicolour</w:t>
      </w:r>
      <w:proofErr w:type="spellEnd"/>
      <w:r w:rsidRPr="00496EF1">
        <w:rPr>
          <w:rFonts w:ascii="Calibri" w:eastAsia="Calibri" w:hAnsi="Calibri" w:cs="Times New Roman"/>
          <w:sz w:val="26"/>
          <w:szCs w:val="26"/>
          <w:lang w:val="en"/>
        </w:rPr>
        <w:t xml:space="preserve">”, releasing on the 21st of November 2025 and will be available on all platforms including Spotify, Apple Music, YouTube and </w:t>
      </w:r>
      <w:proofErr w:type="spellStart"/>
      <w:r w:rsidRPr="00496EF1">
        <w:rPr>
          <w:rFonts w:ascii="Calibri" w:eastAsia="Calibri" w:hAnsi="Calibri" w:cs="Times New Roman"/>
          <w:sz w:val="26"/>
          <w:szCs w:val="26"/>
          <w:lang w:val="en"/>
        </w:rPr>
        <w:t>ITunes</w:t>
      </w:r>
      <w:proofErr w:type="spellEnd"/>
      <w:r w:rsidRPr="00496EF1">
        <w:rPr>
          <w:rFonts w:ascii="Calibri" w:eastAsia="Calibri" w:hAnsi="Calibri" w:cs="Times New Roman"/>
          <w:sz w:val="26"/>
          <w:szCs w:val="26"/>
          <w:lang w:val="en"/>
        </w:rPr>
        <w:t>.</w:t>
      </w:r>
    </w:p>
    <w:p w14:paraId="0A63B3EC" w14:textId="77777777" w:rsidR="00496EF1" w:rsidRPr="00496EF1" w:rsidRDefault="00496EF1" w:rsidP="00496EF1">
      <w:pPr>
        <w:rPr>
          <w:rFonts w:ascii="Calibri" w:eastAsia="Calibri" w:hAnsi="Calibri" w:cs="Times New Roman"/>
          <w:i/>
          <w:iCs/>
          <w:sz w:val="26"/>
          <w:szCs w:val="26"/>
          <w:lang w:val="en"/>
        </w:rPr>
      </w:pPr>
    </w:p>
    <w:p w14:paraId="2DFA2613" w14:textId="77777777" w:rsidR="00496EF1" w:rsidRPr="00496EF1" w:rsidRDefault="00496EF1" w:rsidP="00496EF1">
      <w:pPr>
        <w:rPr>
          <w:rFonts w:ascii="Calibri" w:eastAsia="Calibri" w:hAnsi="Calibri" w:cs="Times New Roman"/>
          <w:i/>
          <w:iCs/>
          <w:sz w:val="26"/>
          <w:szCs w:val="26"/>
          <w:lang w:val="en"/>
        </w:rPr>
      </w:pPr>
    </w:p>
    <w:p w14:paraId="7093695C" w14:textId="77777777" w:rsidR="00496EF1" w:rsidRPr="00496EF1" w:rsidRDefault="00496EF1" w:rsidP="00496EF1">
      <w:pPr>
        <w:rPr>
          <w:rFonts w:ascii="Calibri" w:eastAsia="Calibri" w:hAnsi="Calibri" w:cs="Times New Roman"/>
          <w:i/>
          <w:iCs/>
          <w:sz w:val="26"/>
          <w:szCs w:val="26"/>
          <w:lang w:val="en"/>
        </w:rPr>
      </w:pPr>
      <w:proofErr w:type="spellStart"/>
      <w:r w:rsidRPr="00496EF1">
        <w:rPr>
          <w:rFonts w:ascii="Calibri" w:eastAsia="Calibri" w:hAnsi="Calibri" w:cs="Times New Roman"/>
          <w:i/>
          <w:iCs/>
          <w:sz w:val="26"/>
          <w:szCs w:val="26"/>
          <w:lang w:val="en"/>
        </w:rPr>
        <w:t>Murchandise</w:t>
      </w:r>
      <w:proofErr w:type="spellEnd"/>
      <w:r w:rsidRPr="00496EF1">
        <w:rPr>
          <w:rFonts w:ascii="Calibri" w:eastAsia="Calibri" w:hAnsi="Calibri" w:cs="Times New Roman"/>
          <w:i/>
          <w:iCs/>
          <w:sz w:val="26"/>
          <w:szCs w:val="26"/>
          <w:lang w:val="en"/>
        </w:rPr>
        <w:t xml:space="preserve"> Music is a London-based independent label and promotions company dedicated to showcasing the best in Hip-Hop and R&amp;B. With a focus on authentic storytelling and progressive sound, the label champions the UK’s vibrant urban culture on a global stage.</w:t>
      </w:r>
    </w:p>
    <w:p w14:paraId="623DF30B" w14:textId="77777777" w:rsidR="00496EF1" w:rsidRPr="00496EF1" w:rsidRDefault="00496EF1" w:rsidP="00496EF1">
      <w:pPr>
        <w:rPr>
          <w:rFonts w:ascii="Calibri" w:eastAsia="Calibri" w:hAnsi="Calibri" w:cs="Times New Roman"/>
          <w:sz w:val="28"/>
          <w:szCs w:val="28"/>
          <w:lang w:val="en"/>
        </w:rPr>
      </w:pPr>
    </w:p>
    <w:p w14:paraId="41A32530" w14:textId="77777777" w:rsidR="003A41BD" w:rsidRDefault="003A41BD" w:rsidP="003A41BD"/>
    <w:p w14:paraId="2AD673D0" w14:textId="77777777" w:rsidR="003A41BD" w:rsidRDefault="003A41BD" w:rsidP="003A41BD"/>
    <w:p w14:paraId="1A84760E" w14:textId="77777777" w:rsidR="00E13240" w:rsidRDefault="00E13240"/>
    <w:sectPr w:rsidR="00E13240" w:rsidSect="005C669E">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1BD"/>
    <w:rsid w:val="002F0F53"/>
    <w:rsid w:val="003A41BD"/>
    <w:rsid w:val="00496EF1"/>
    <w:rsid w:val="00501E0F"/>
    <w:rsid w:val="005C669E"/>
    <w:rsid w:val="00673C8F"/>
    <w:rsid w:val="00711FE3"/>
    <w:rsid w:val="008778EE"/>
    <w:rsid w:val="00952515"/>
    <w:rsid w:val="00980CCB"/>
    <w:rsid w:val="00A7670E"/>
    <w:rsid w:val="00A77D87"/>
    <w:rsid w:val="00BB3B8E"/>
    <w:rsid w:val="00C04CC2"/>
    <w:rsid w:val="00E132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FC85D"/>
  <w15:chartTrackingRefBased/>
  <w15:docId w15:val="{5AD90B98-4182-714B-8107-4D9FF84F4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41BD"/>
  </w:style>
  <w:style w:type="paragraph" w:styleId="Heading1">
    <w:name w:val="heading 1"/>
    <w:basedOn w:val="Normal"/>
    <w:next w:val="Normal"/>
    <w:link w:val="Heading1Char"/>
    <w:uiPriority w:val="9"/>
    <w:qFormat/>
    <w:rsid w:val="003A41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41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41B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41B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41B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41B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41B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41B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41B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41B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41B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41B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41B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41B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41B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41B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41B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41BD"/>
    <w:rPr>
      <w:rFonts w:eastAsiaTheme="majorEastAsia" w:cstheme="majorBidi"/>
      <w:color w:val="272727" w:themeColor="text1" w:themeTint="D8"/>
    </w:rPr>
  </w:style>
  <w:style w:type="paragraph" w:styleId="Title">
    <w:name w:val="Title"/>
    <w:basedOn w:val="Normal"/>
    <w:next w:val="Normal"/>
    <w:link w:val="TitleChar"/>
    <w:uiPriority w:val="10"/>
    <w:qFormat/>
    <w:rsid w:val="003A41B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41B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41BD"/>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41B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41B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A41BD"/>
    <w:rPr>
      <w:i/>
      <w:iCs/>
      <w:color w:val="404040" w:themeColor="text1" w:themeTint="BF"/>
    </w:rPr>
  </w:style>
  <w:style w:type="paragraph" w:styleId="ListParagraph">
    <w:name w:val="List Paragraph"/>
    <w:basedOn w:val="Normal"/>
    <w:uiPriority w:val="34"/>
    <w:qFormat/>
    <w:rsid w:val="003A41BD"/>
    <w:pPr>
      <w:ind w:left="720"/>
      <w:contextualSpacing/>
    </w:pPr>
  </w:style>
  <w:style w:type="character" w:styleId="IntenseEmphasis">
    <w:name w:val="Intense Emphasis"/>
    <w:basedOn w:val="DefaultParagraphFont"/>
    <w:uiPriority w:val="21"/>
    <w:qFormat/>
    <w:rsid w:val="003A41BD"/>
    <w:rPr>
      <w:i/>
      <w:iCs/>
      <w:color w:val="0F4761" w:themeColor="accent1" w:themeShade="BF"/>
    </w:rPr>
  </w:style>
  <w:style w:type="paragraph" w:styleId="IntenseQuote">
    <w:name w:val="Intense Quote"/>
    <w:basedOn w:val="Normal"/>
    <w:next w:val="Normal"/>
    <w:link w:val="IntenseQuoteChar"/>
    <w:uiPriority w:val="30"/>
    <w:qFormat/>
    <w:rsid w:val="003A41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41BD"/>
    <w:rPr>
      <w:i/>
      <w:iCs/>
      <w:color w:val="0F4761" w:themeColor="accent1" w:themeShade="BF"/>
    </w:rPr>
  </w:style>
  <w:style w:type="character" w:styleId="IntenseReference">
    <w:name w:val="Intense Reference"/>
    <w:basedOn w:val="DefaultParagraphFont"/>
    <w:uiPriority w:val="32"/>
    <w:qFormat/>
    <w:rsid w:val="003A41B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urchandiseMusic@gmail.com"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304</Words>
  <Characters>1737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Murchan</dc:creator>
  <cp:keywords/>
  <dc:description/>
  <cp:lastModifiedBy>Owen Murchan</cp:lastModifiedBy>
  <cp:revision>3</cp:revision>
  <dcterms:created xsi:type="dcterms:W3CDTF">2025-11-10T17:17:00Z</dcterms:created>
  <dcterms:modified xsi:type="dcterms:W3CDTF">2025-11-17T12:38:00Z</dcterms:modified>
</cp:coreProperties>
</file>